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99" w:rsidRDefault="00372599"/>
    <w:p w:rsidR="00124AC9" w:rsidRDefault="00CE1ADE" w:rsidP="00124AC9">
      <w:pPr>
        <w:spacing w:after="0" w:line="265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175" cy="8913417"/>
            <wp:effectExtent l="0" t="0" r="0" b="2540"/>
            <wp:docPr id="1" name="Рисунок 1" descr="C:\Users\user\Pictures\2022-04-13\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4-13\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8E" w:rsidRDefault="007200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8"/>
        <w:gridCol w:w="7371"/>
      </w:tblGrid>
      <w:tr w:rsidR="00372599" w:rsidRPr="00336091" w:rsidTr="00E14FC5">
        <w:tc>
          <w:tcPr>
            <w:tcW w:w="2978" w:type="dxa"/>
          </w:tcPr>
          <w:p w:rsidR="00372599" w:rsidRPr="000B3054" w:rsidRDefault="00372599" w:rsidP="00372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</w:t>
            </w:r>
          </w:p>
          <w:p w:rsidR="00372599" w:rsidRPr="000B3054" w:rsidRDefault="00372599" w:rsidP="00372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</w:tcPr>
          <w:p w:rsidR="00372599" w:rsidRPr="000B3054" w:rsidRDefault="00372599" w:rsidP="00372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Недостаточная предметная и методическая компетентность</w:t>
            </w:r>
          </w:p>
          <w:p w:rsidR="00372599" w:rsidRPr="000B3054" w:rsidRDefault="00372599" w:rsidP="00372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 работников</w:t>
            </w:r>
          </w:p>
        </w:tc>
      </w:tr>
      <w:tr w:rsidR="00372599" w:rsidRPr="00336091" w:rsidTr="00E14FC5">
        <w:tc>
          <w:tcPr>
            <w:tcW w:w="2978" w:type="dxa"/>
          </w:tcPr>
          <w:p w:rsidR="00372599" w:rsidRPr="000B3054" w:rsidRDefault="00372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371" w:type="dxa"/>
          </w:tcPr>
          <w:p w:rsidR="00372599" w:rsidRPr="00336091" w:rsidRDefault="00372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Создание к концу 2022 года системы непрерывного профессионального развития и роста профессиональной компетентности педагогических кадров, обеспечивающей повышение качества образования в образовательной организации путем внедрения системы внутрикорпоративного обучения педагогических работников современным педагогическим технологиям, способствующей повышению учебной мотивации обучающихся.</w:t>
            </w:r>
          </w:p>
        </w:tc>
      </w:tr>
      <w:tr w:rsidR="00372599" w:rsidRPr="00336091" w:rsidTr="00E14FC5">
        <w:tc>
          <w:tcPr>
            <w:tcW w:w="2978" w:type="dxa"/>
          </w:tcPr>
          <w:p w:rsidR="00372599" w:rsidRPr="000B3054" w:rsidRDefault="00372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371" w:type="dxa"/>
          </w:tcPr>
          <w:p w:rsidR="00372599" w:rsidRPr="00336091" w:rsidRDefault="00372599" w:rsidP="0037259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 педагогических работников.</w:t>
            </w:r>
          </w:p>
          <w:p w:rsidR="00372599" w:rsidRPr="00336091" w:rsidRDefault="00372599" w:rsidP="0037259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 в курсах повышения квалификации в </w:t>
            </w:r>
            <w:proofErr w:type="gramStart"/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очном</w:t>
            </w:r>
            <w:proofErr w:type="gramEnd"/>
            <w:r w:rsidRPr="00336091"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дистанционных формат</w:t>
            </w:r>
            <w:r w:rsidR="000B305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, практико</w:t>
            </w:r>
            <w:r w:rsidR="000B30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ориентированных семинарах в рамках внутрикорпоративного обучения.</w:t>
            </w:r>
          </w:p>
          <w:p w:rsidR="00372599" w:rsidRPr="00336091" w:rsidRDefault="00372599" w:rsidP="0037259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школьного </w:t>
            </w:r>
            <w:proofErr w:type="spellStart"/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репозитория</w:t>
            </w:r>
            <w:proofErr w:type="spellEnd"/>
            <w:r w:rsidRPr="0033609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карт открытых уроков и внеклассных мероприятий с использованием современных педагогических технологий.</w:t>
            </w:r>
          </w:p>
        </w:tc>
      </w:tr>
      <w:tr w:rsidR="00372599" w:rsidRPr="00336091" w:rsidTr="00E14FC5">
        <w:tc>
          <w:tcPr>
            <w:tcW w:w="2978" w:type="dxa"/>
          </w:tcPr>
          <w:p w:rsidR="00372599" w:rsidRPr="000B3054" w:rsidRDefault="00372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</w:t>
            </w:r>
          </w:p>
        </w:tc>
        <w:tc>
          <w:tcPr>
            <w:tcW w:w="7371" w:type="dxa"/>
          </w:tcPr>
          <w:p w:rsidR="00372599" w:rsidRPr="00336091" w:rsidRDefault="00372599" w:rsidP="0037259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Доля педагогов, прошедших через систему профессионального тестирования (20%).</w:t>
            </w:r>
          </w:p>
          <w:p w:rsidR="00372599" w:rsidRPr="00336091" w:rsidRDefault="00372599" w:rsidP="0037259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имеющих первую или высшую  квалификационную категорию (не менее 40%).</w:t>
            </w:r>
          </w:p>
          <w:p w:rsidR="00372599" w:rsidRPr="00336091" w:rsidRDefault="00372599" w:rsidP="0037259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представивших педагогический и инновационный опыт педагогической общественности (не менее 10%).</w:t>
            </w:r>
          </w:p>
          <w:p w:rsidR="00372599" w:rsidRPr="00336091" w:rsidRDefault="00372599" w:rsidP="0037259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принявших участие в конкурсах профессионального мастерства: школьный этап (не менее </w:t>
            </w:r>
            <w:r w:rsidR="000B3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 xml:space="preserve"> чел.), муниципальный этап (не менее 2 чел).</w:t>
            </w:r>
          </w:p>
          <w:p w:rsidR="00372599" w:rsidRPr="00336091" w:rsidRDefault="00372599" w:rsidP="0037259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педагогами школы открытых уроков (не менее 5) и внеклассных мероприятий (не менее 5).</w:t>
            </w:r>
          </w:p>
          <w:p w:rsidR="00372599" w:rsidRPr="00336091" w:rsidRDefault="00372599" w:rsidP="0037259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Количество методических мероприятий, направленных на повышение предметной и методической компетентности педагогов школы (не менее 6).</w:t>
            </w:r>
          </w:p>
        </w:tc>
      </w:tr>
      <w:tr w:rsidR="00372599" w:rsidRPr="00336091" w:rsidTr="00E14FC5">
        <w:tc>
          <w:tcPr>
            <w:tcW w:w="2978" w:type="dxa"/>
          </w:tcPr>
          <w:p w:rsidR="00372599" w:rsidRPr="000B3054" w:rsidRDefault="00336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Меры / мероприятия по достижению цели и задач</w:t>
            </w:r>
          </w:p>
        </w:tc>
        <w:tc>
          <w:tcPr>
            <w:tcW w:w="7371" w:type="dxa"/>
          </w:tcPr>
          <w:p w:rsidR="00336091" w:rsidRPr="00336091" w:rsidRDefault="00336091" w:rsidP="00336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профессиональных дефицитов педагогических работников.</w:t>
            </w:r>
          </w:p>
          <w:p w:rsidR="00372599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Составление плана-графика проведения мероприятий профессиональной деятельности педагогов, претендующих на установление первой, высшей квалификационной категории в 2022-2023 гг.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участия педагогов в курсах повышения квалификации в </w:t>
            </w:r>
            <w:proofErr w:type="gramStart"/>
            <w:r w:rsidRPr="00336091">
              <w:rPr>
                <w:rFonts w:ascii="Times New Roman" w:hAnsi="Times New Roman" w:cs="Times New Roman"/>
                <w:b/>
                <w:sz w:val="24"/>
                <w:szCs w:val="24"/>
              </w:rPr>
              <w:t>очном</w:t>
            </w:r>
            <w:proofErr w:type="gramEnd"/>
            <w:r w:rsidRPr="00336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дистанционных форматах, практико</w:t>
            </w:r>
            <w:r w:rsidR="000B305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609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ориентированных семинарах в рамках внутрикорпоративного обучения.</w:t>
            </w:r>
          </w:p>
          <w:p w:rsidR="00336091" w:rsidRPr="000B3054" w:rsidRDefault="00336091" w:rsidP="000B30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sz w:val="24"/>
                <w:szCs w:val="24"/>
              </w:rPr>
              <w:t>Составление плана-графика курсовой подготовки педагогических работников в соответствии с выявленными дефицитами.</w:t>
            </w:r>
          </w:p>
          <w:p w:rsidR="00336091" w:rsidRPr="000B3054" w:rsidRDefault="00336091" w:rsidP="000B30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sz w:val="24"/>
                <w:szCs w:val="24"/>
              </w:rPr>
              <w:t>Проведение практико-ориентированных семинаров в рамках корпоративного обучения.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школьного </w:t>
            </w:r>
            <w:proofErr w:type="spellStart"/>
            <w:r w:rsidRPr="00336091">
              <w:rPr>
                <w:rFonts w:ascii="Times New Roman" w:hAnsi="Times New Roman" w:cs="Times New Roman"/>
                <w:b/>
                <w:sz w:val="24"/>
                <w:szCs w:val="24"/>
              </w:rPr>
              <w:t>репозитория</w:t>
            </w:r>
            <w:proofErr w:type="spellEnd"/>
            <w:r w:rsidRPr="00336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технологических карт открытых уроков и внеклассных мероприятий с использованием современных педагогических технологий.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Проведение открытых уроков педагогами школы с 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современных педагогических технологий с последующим самоанализом проведенных уроков.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школьного банка данных методических разработок.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336091">
              <w:rPr>
                <w:rFonts w:ascii="Times New Roman" w:hAnsi="Times New Roman" w:cs="Times New Roman"/>
                <w:sz w:val="24"/>
                <w:szCs w:val="24"/>
              </w:rPr>
              <w:t xml:space="preserve"> уроков педагогами школы с последующим анализом посещенных уроков.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  <w:t>Участие педагогов в конкурсах профессионального мастерства (школьный, муниципальный этапы).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  <w:t>Участие педагогов в олимпиадах, конкурсах, конференциях для педагогических работников.</w:t>
            </w:r>
          </w:p>
        </w:tc>
      </w:tr>
      <w:tr w:rsidR="00372599" w:rsidRPr="00336091" w:rsidTr="00E14FC5">
        <w:tc>
          <w:tcPr>
            <w:tcW w:w="2978" w:type="dxa"/>
          </w:tcPr>
          <w:p w:rsidR="00372599" w:rsidRPr="000B3054" w:rsidRDefault="00336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Ожидаемые конечные результаты реализации программы </w:t>
            </w:r>
            <w:proofErr w:type="spellStart"/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антирисковых</w:t>
            </w:r>
            <w:proofErr w:type="spellEnd"/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</w:t>
            </w:r>
          </w:p>
        </w:tc>
        <w:tc>
          <w:tcPr>
            <w:tcW w:w="7371" w:type="dxa"/>
          </w:tcPr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системы подходов к оцениванию образовательных достижений школьников и применение для обновления содержания и технологий образовательной деятельности.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творческой атмосферы в школе, повышение интереса к новшествам и инициировании новшеств.</w:t>
            </w:r>
          </w:p>
          <w:p w:rsidR="00336091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  <w:t>Приведение квалификации кадрового потенциала педагогов к современному уровню требований.</w:t>
            </w:r>
          </w:p>
          <w:p w:rsidR="00372599" w:rsidRPr="00336091" w:rsidRDefault="00336091" w:rsidP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публикационной активности педагогов на основе использования интеллектуального продукта педагогических работников.</w:t>
            </w:r>
          </w:p>
        </w:tc>
      </w:tr>
      <w:tr w:rsidR="00372599" w:rsidRPr="00336091" w:rsidTr="00E14FC5">
        <w:tc>
          <w:tcPr>
            <w:tcW w:w="2978" w:type="dxa"/>
          </w:tcPr>
          <w:p w:rsidR="00372599" w:rsidRPr="000B3054" w:rsidRDefault="00336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05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7371" w:type="dxa"/>
          </w:tcPr>
          <w:p w:rsidR="00372599" w:rsidRPr="00336091" w:rsidRDefault="00336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</w:tbl>
    <w:p w:rsidR="00372599" w:rsidRDefault="00372599"/>
    <w:p w:rsidR="00336091" w:rsidRDefault="00336091"/>
    <w:p w:rsidR="00336091" w:rsidRDefault="00336091"/>
    <w:p w:rsidR="0072008E" w:rsidRDefault="0072008E">
      <w:pPr>
        <w:rPr>
          <w:rFonts w:ascii="Times New Roman" w:hAnsi="Times New Roman" w:cs="Times New Roman"/>
          <w:b/>
          <w:sz w:val="28"/>
          <w:szCs w:val="28"/>
        </w:rPr>
      </w:pPr>
    </w:p>
    <w:p w:rsidR="0072008E" w:rsidRDefault="0072008E">
      <w:pPr>
        <w:rPr>
          <w:rFonts w:ascii="Times New Roman" w:hAnsi="Times New Roman" w:cs="Times New Roman"/>
          <w:b/>
          <w:sz w:val="28"/>
          <w:szCs w:val="28"/>
        </w:rPr>
      </w:pPr>
    </w:p>
    <w:p w:rsidR="0072008E" w:rsidRDefault="0072008E">
      <w:pPr>
        <w:rPr>
          <w:rFonts w:ascii="Times New Roman" w:hAnsi="Times New Roman" w:cs="Times New Roman"/>
          <w:b/>
          <w:sz w:val="28"/>
          <w:szCs w:val="28"/>
        </w:rPr>
      </w:pPr>
    </w:p>
    <w:p w:rsidR="00124AC9" w:rsidRDefault="00124AC9">
      <w:pPr>
        <w:rPr>
          <w:rFonts w:ascii="Times New Roman" w:hAnsi="Times New Roman" w:cs="Times New Roman"/>
          <w:b/>
          <w:sz w:val="28"/>
          <w:szCs w:val="28"/>
        </w:rPr>
      </w:pPr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B3054" w:rsidRDefault="000B3054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091" w:rsidRPr="0072008E" w:rsidRDefault="0072008E" w:rsidP="00720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08E">
        <w:rPr>
          <w:rFonts w:ascii="Times New Roman" w:hAnsi="Times New Roman" w:cs="Times New Roman"/>
          <w:b/>
          <w:sz w:val="28"/>
          <w:szCs w:val="28"/>
        </w:rPr>
        <w:lastRenderedPageBreak/>
        <w:t>Дорожная карта</w:t>
      </w:r>
    </w:p>
    <w:tbl>
      <w:tblPr>
        <w:tblStyle w:val="a3"/>
        <w:tblpPr w:leftFromText="180" w:rightFromText="180" w:vertAnchor="page" w:horzAnchor="margin" w:tblpXSpec="center" w:tblpY="1681"/>
        <w:tblW w:w="10915" w:type="dxa"/>
        <w:tblLook w:val="04A0" w:firstRow="1" w:lastRow="0" w:firstColumn="1" w:lastColumn="0" w:noHBand="0" w:noVBand="1"/>
      </w:tblPr>
      <w:tblGrid>
        <w:gridCol w:w="2182"/>
        <w:gridCol w:w="2612"/>
        <w:gridCol w:w="1779"/>
        <w:gridCol w:w="2436"/>
        <w:gridCol w:w="1906"/>
      </w:tblGrid>
      <w:tr w:rsidR="0072008E" w:rsidRPr="0072008E" w:rsidTr="0072008E">
        <w:tc>
          <w:tcPr>
            <w:tcW w:w="2182" w:type="dxa"/>
          </w:tcPr>
          <w:p w:rsidR="002F44A8" w:rsidRPr="0072008E" w:rsidRDefault="0072008E" w:rsidP="0072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2612" w:type="dxa"/>
          </w:tcPr>
          <w:p w:rsidR="002F44A8" w:rsidRPr="0072008E" w:rsidRDefault="0072008E" w:rsidP="0072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</w:tcPr>
          <w:p w:rsidR="002F44A8" w:rsidRPr="0072008E" w:rsidRDefault="0072008E" w:rsidP="0072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b/>
                <w:sz w:val="24"/>
                <w:szCs w:val="24"/>
              </w:rPr>
              <w:t>Дата реализации</w:t>
            </w:r>
          </w:p>
        </w:tc>
        <w:tc>
          <w:tcPr>
            <w:tcW w:w="2436" w:type="dxa"/>
          </w:tcPr>
          <w:p w:rsidR="002F44A8" w:rsidRPr="0072008E" w:rsidRDefault="0072008E" w:rsidP="0072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906" w:type="dxa"/>
          </w:tcPr>
          <w:p w:rsidR="002F44A8" w:rsidRPr="0072008E" w:rsidRDefault="0072008E" w:rsidP="0072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008E" w:rsidRPr="0072008E" w:rsidTr="0072008E">
        <w:tc>
          <w:tcPr>
            <w:tcW w:w="2182" w:type="dxa"/>
          </w:tcPr>
          <w:p w:rsidR="002F44A8" w:rsidRPr="0072008E" w:rsidRDefault="002F44A8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</w:p>
          <w:p w:rsidR="002F44A8" w:rsidRPr="0072008E" w:rsidRDefault="002F44A8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2F44A8" w:rsidRPr="0072008E" w:rsidRDefault="002F44A8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дефицитов</w:t>
            </w:r>
          </w:p>
          <w:p w:rsidR="002F44A8" w:rsidRPr="0072008E" w:rsidRDefault="002F44A8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2F44A8" w:rsidRPr="0072008E" w:rsidRDefault="002F44A8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работников.</w:t>
            </w:r>
          </w:p>
        </w:tc>
        <w:tc>
          <w:tcPr>
            <w:tcW w:w="2612" w:type="dxa"/>
          </w:tcPr>
          <w:p w:rsidR="002F44A8" w:rsidRPr="0072008E" w:rsidRDefault="00E14FC5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Составление плана-графика проведения мероприятий профессиональной деятельности педагогов, претендующих на установление первой, высшей квалификационной категории в 2022¬2023 гг.</w:t>
            </w:r>
          </w:p>
        </w:tc>
        <w:tc>
          <w:tcPr>
            <w:tcW w:w="1779" w:type="dxa"/>
          </w:tcPr>
          <w:p w:rsidR="002F44A8" w:rsidRPr="0072008E" w:rsidRDefault="00E14FC5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36" w:type="dxa"/>
          </w:tcPr>
          <w:p w:rsidR="002F44A8" w:rsidRPr="0072008E" w:rsidRDefault="00E14FC5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План-график общественной оценки результатов профессиональной деятельности педагогов до 2023 года</w:t>
            </w:r>
          </w:p>
        </w:tc>
        <w:tc>
          <w:tcPr>
            <w:tcW w:w="1906" w:type="dxa"/>
          </w:tcPr>
          <w:p w:rsidR="002F44A8" w:rsidRPr="0072008E" w:rsidRDefault="00E14FC5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14FC5" w:rsidRPr="0072008E" w:rsidTr="0072008E">
        <w:tc>
          <w:tcPr>
            <w:tcW w:w="2182" w:type="dxa"/>
            <w:vMerge w:val="restart"/>
          </w:tcPr>
          <w:p w:rsidR="00E14FC5" w:rsidRPr="0072008E" w:rsidRDefault="00E14FC5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 в курсах повышения квалификации в </w:t>
            </w:r>
            <w:proofErr w:type="gramStart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очном</w:t>
            </w:r>
            <w:proofErr w:type="gramEnd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дистанционных форматах, практико-ориентированных семинарах в рамках</w:t>
            </w:r>
          </w:p>
          <w:p w:rsidR="00E14FC5" w:rsidRPr="0072008E" w:rsidRDefault="00E14FC5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внутрикорпоратив</w:t>
            </w:r>
            <w:proofErr w:type="spellEnd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612" w:type="dxa"/>
          </w:tcPr>
          <w:p w:rsidR="00E14FC5" w:rsidRPr="0072008E" w:rsidRDefault="00E14FC5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1. Составление плана-графика курсовой подготовки педагогических работников</w:t>
            </w:r>
          </w:p>
        </w:tc>
        <w:tc>
          <w:tcPr>
            <w:tcW w:w="1779" w:type="dxa"/>
          </w:tcPr>
          <w:p w:rsidR="00E14FC5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Апрель – май 2022 г.</w:t>
            </w:r>
          </w:p>
        </w:tc>
        <w:tc>
          <w:tcPr>
            <w:tcW w:w="2436" w:type="dxa"/>
          </w:tcPr>
          <w:p w:rsidR="00E14FC5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План – график КПК</w:t>
            </w:r>
          </w:p>
        </w:tc>
        <w:tc>
          <w:tcPr>
            <w:tcW w:w="1906" w:type="dxa"/>
          </w:tcPr>
          <w:p w:rsidR="00E14FC5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14FC5" w:rsidRPr="0072008E" w:rsidTr="0072008E">
        <w:tc>
          <w:tcPr>
            <w:tcW w:w="2182" w:type="dxa"/>
            <w:vMerge/>
          </w:tcPr>
          <w:p w:rsidR="00E14FC5" w:rsidRPr="0072008E" w:rsidRDefault="00E14FC5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E14FC5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Проведение практико-ориентированных семинаров в рамках корпоративного обучения</w:t>
            </w:r>
          </w:p>
        </w:tc>
        <w:tc>
          <w:tcPr>
            <w:tcW w:w="1779" w:type="dxa"/>
          </w:tcPr>
          <w:p w:rsidR="00E14FC5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2436" w:type="dxa"/>
          </w:tcPr>
          <w:p w:rsidR="00E14FC5" w:rsidRPr="0072008E" w:rsidRDefault="0072008E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План – график</w:t>
            </w:r>
          </w:p>
        </w:tc>
        <w:tc>
          <w:tcPr>
            <w:tcW w:w="1906" w:type="dxa"/>
          </w:tcPr>
          <w:p w:rsidR="00E14FC5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55017" w:rsidRPr="0072008E" w:rsidTr="0072008E">
        <w:tc>
          <w:tcPr>
            <w:tcW w:w="2182" w:type="dxa"/>
            <w:vMerge w:val="restart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школьного </w:t>
            </w:r>
            <w:proofErr w:type="spellStart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репозитория</w:t>
            </w:r>
            <w:proofErr w:type="spellEnd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карт открытых уроков и внеклассных мероприятий с использованием современных педагогических технологий.</w:t>
            </w:r>
          </w:p>
        </w:tc>
        <w:tc>
          <w:tcPr>
            <w:tcW w:w="2612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педагогами школы с использованием современных образовательных технологий с последующим самоанализом проведенных уроков.</w:t>
            </w:r>
          </w:p>
        </w:tc>
        <w:tc>
          <w:tcPr>
            <w:tcW w:w="1779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2022 г.</w:t>
            </w:r>
          </w:p>
        </w:tc>
        <w:tc>
          <w:tcPr>
            <w:tcW w:w="2436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График, анализ и самоанализ посещенных уроков</w:t>
            </w:r>
          </w:p>
        </w:tc>
        <w:tc>
          <w:tcPr>
            <w:tcW w:w="1906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55017" w:rsidRPr="0072008E" w:rsidTr="0072008E">
        <w:tc>
          <w:tcPr>
            <w:tcW w:w="2182" w:type="dxa"/>
            <w:vMerge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Формирование школьного банка данных методических разработок с использованием современных педагогических технологий</w:t>
            </w:r>
          </w:p>
        </w:tc>
        <w:tc>
          <w:tcPr>
            <w:tcW w:w="1779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уроков, сценарии внеклассных мероприятий</w:t>
            </w:r>
          </w:p>
        </w:tc>
        <w:tc>
          <w:tcPr>
            <w:tcW w:w="1906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A55017" w:rsidRPr="0072008E" w:rsidTr="0072008E">
        <w:tc>
          <w:tcPr>
            <w:tcW w:w="2182" w:type="dxa"/>
            <w:vMerge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 уроков педагогами школы с последующим анализом посещенных уроков.</w:t>
            </w:r>
          </w:p>
        </w:tc>
        <w:tc>
          <w:tcPr>
            <w:tcW w:w="1779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2008E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2022 г</w:t>
            </w:r>
          </w:p>
        </w:tc>
        <w:tc>
          <w:tcPr>
            <w:tcW w:w="2436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График, анализ посещенных уроков</w:t>
            </w:r>
          </w:p>
        </w:tc>
        <w:tc>
          <w:tcPr>
            <w:tcW w:w="1906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A55017" w:rsidRPr="0072008E" w:rsidTr="0072008E">
        <w:tc>
          <w:tcPr>
            <w:tcW w:w="2182" w:type="dxa"/>
            <w:vMerge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олимпиадах, конкурсах, конференциях для педагогических работников.</w:t>
            </w:r>
          </w:p>
        </w:tc>
        <w:tc>
          <w:tcPr>
            <w:tcW w:w="1779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 участия</w:t>
            </w:r>
          </w:p>
        </w:tc>
        <w:tc>
          <w:tcPr>
            <w:tcW w:w="1906" w:type="dxa"/>
          </w:tcPr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</w:p>
          <w:p w:rsidR="00A55017" w:rsidRPr="0072008E" w:rsidRDefault="00A55017" w:rsidP="0072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8E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</w:tr>
    </w:tbl>
    <w:p w:rsidR="00336091" w:rsidRDefault="00336091" w:rsidP="002F44A8">
      <w:pPr>
        <w:ind w:left="-851" w:firstLine="851"/>
      </w:pPr>
    </w:p>
    <w:sectPr w:rsidR="00336091" w:rsidSect="002F44A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1553"/>
    <w:multiLevelType w:val="hybridMultilevel"/>
    <w:tmpl w:val="7A58F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FE54CA"/>
    <w:multiLevelType w:val="hybridMultilevel"/>
    <w:tmpl w:val="3A401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086ABD"/>
    <w:multiLevelType w:val="hybridMultilevel"/>
    <w:tmpl w:val="003A0B32"/>
    <w:lvl w:ilvl="0" w:tplc="9E5EFBB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B15EE"/>
    <w:multiLevelType w:val="hybridMultilevel"/>
    <w:tmpl w:val="1D605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F65EEF"/>
    <w:multiLevelType w:val="hybridMultilevel"/>
    <w:tmpl w:val="91F27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2B6A5A"/>
    <w:multiLevelType w:val="hybridMultilevel"/>
    <w:tmpl w:val="ACE20F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C07BFE"/>
    <w:multiLevelType w:val="hybridMultilevel"/>
    <w:tmpl w:val="10306DC6"/>
    <w:lvl w:ilvl="0" w:tplc="9E5EFBB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1471E"/>
    <w:multiLevelType w:val="hybridMultilevel"/>
    <w:tmpl w:val="FCC6C434"/>
    <w:lvl w:ilvl="0" w:tplc="9E5EFBB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073A9"/>
    <w:multiLevelType w:val="hybridMultilevel"/>
    <w:tmpl w:val="9BD81754"/>
    <w:lvl w:ilvl="0" w:tplc="9E5EFBB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80926"/>
    <w:multiLevelType w:val="hybridMultilevel"/>
    <w:tmpl w:val="8A1E29F6"/>
    <w:lvl w:ilvl="0" w:tplc="3C305C6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FA"/>
    <w:rsid w:val="000B3054"/>
    <w:rsid w:val="00124AC9"/>
    <w:rsid w:val="002F44A8"/>
    <w:rsid w:val="00336091"/>
    <w:rsid w:val="00372599"/>
    <w:rsid w:val="00685055"/>
    <w:rsid w:val="006A28FA"/>
    <w:rsid w:val="0072008E"/>
    <w:rsid w:val="00A55017"/>
    <w:rsid w:val="00CE1ADE"/>
    <w:rsid w:val="00E1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599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124AC9"/>
    <w:pPr>
      <w:widowControl w:val="0"/>
      <w:shd w:val="clear" w:color="auto" w:fill="FFFFFF"/>
      <w:spacing w:after="0" w:line="240" w:lineRule="auto"/>
      <w:ind w:firstLine="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24AC9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1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599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124AC9"/>
    <w:pPr>
      <w:widowControl w:val="0"/>
      <w:shd w:val="clear" w:color="auto" w:fill="FFFFFF"/>
      <w:spacing w:after="0" w:line="240" w:lineRule="auto"/>
      <w:ind w:firstLine="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24AC9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1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2022-04-13T09:47:00Z</cp:lastPrinted>
  <dcterms:created xsi:type="dcterms:W3CDTF">2022-04-13T07:49:00Z</dcterms:created>
  <dcterms:modified xsi:type="dcterms:W3CDTF">2022-04-14T09:23:00Z</dcterms:modified>
</cp:coreProperties>
</file>